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6AFC4D0B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 xml:space="preserve">Kraków, </w:t>
      </w:r>
      <w:r w:rsidR="00F549B0">
        <w:rPr>
          <w:rFonts w:ascii="Times New Roman" w:hAnsi="Times New Roman" w:cs="Times New Roman"/>
        </w:rPr>
        <w:t>07</w:t>
      </w:r>
      <w:r w:rsidRPr="00CE2014">
        <w:rPr>
          <w:rFonts w:ascii="Times New Roman" w:hAnsi="Times New Roman" w:cs="Times New Roman"/>
        </w:rPr>
        <w:t>.</w:t>
      </w:r>
      <w:r w:rsidR="00F549B0">
        <w:rPr>
          <w:rFonts w:ascii="Times New Roman" w:hAnsi="Times New Roman" w:cs="Times New Roman"/>
        </w:rPr>
        <w:t>10</w:t>
      </w:r>
      <w:r w:rsidRPr="00CE2014">
        <w:rPr>
          <w:rFonts w:ascii="Times New Roman" w:hAnsi="Times New Roman" w:cs="Times New Roman"/>
        </w:rPr>
        <w:t>.</w:t>
      </w:r>
      <w:r w:rsidR="001B2327">
        <w:rPr>
          <w:rFonts w:ascii="Times New Roman" w:hAnsi="Times New Roman" w:cs="Times New Roman"/>
        </w:rPr>
        <w:t>202</w:t>
      </w:r>
      <w:r w:rsidR="00C7620C">
        <w:rPr>
          <w:rFonts w:ascii="Times New Roman" w:hAnsi="Times New Roman" w:cs="Times New Roman"/>
        </w:rPr>
        <w:t>5</w:t>
      </w:r>
      <w:r w:rsidRPr="00CE2014">
        <w:rPr>
          <w:rFonts w:ascii="Times New Roman" w:hAnsi="Times New Roman" w:cs="Times New Roman"/>
        </w:rPr>
        <w:t xml:space="preserve"> r.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8"/>
        <w:gridCol w:w="6389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F549B0">
        <w:tc>
          <w:tcPr>
            <w:tcW w:w="4098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389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F549B0">
        <w:tc>
          <w:tcPr>
            <w:tcW w:w="4098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389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proofErr w:type="spellStart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F549B0">
        <w:tc>
          <w:tcPr>
            <w:tcW w:w="4098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389" w:type="dxa"/>
            <w:hideMark/>
          </w:tcPr>
          <w:p w14:paraId="7898F6A1" w14:textId="15B50C1C" w:rsidR="001134EA" w:rsidRPr="009600C2" w:rsidRDefault="00F549B0" w:rsidP="00CE20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549B0">
              <w:rPr>
                <w:rFonts w:ascii="Times New Roman" w:hAnsi="Times New Roman" w:cs="Times New Roman"/>
                <w:bCs/>
                <w:iCs/>
              </w:rPr>
              <w:t xml:space="preserve">Artystyczne wykonanie koncertu przez Marek Pospieszalski Oktet oraz AUKSO Orkiestrę Kameralną Miasta Tychy pod dyr. Marka </w:t>
            </w:r>
            <w:proofErr w:type="spellStart"/>
            <w:r w:rsidRPr="00F549B0">
              <w:rPr>
                <w:rFonts w:ascii="Times New Roman" w:hAnsi="Times New Roman" w:cs="Times New Roman"/>
                <w:bCs/>
                <w:iCs/>
              </w:rPr>
              <w:t>Mosia</w:t>
            </w:r>
            <w:proofErr w:type="spellEnd"/>
            <w:r w:rsidRPr="00F549B0">
              <w:rPr>
                <w:rFonts w:ascii="Times New Roman" w:hAnsi="Times New Roman" w:cs="Times New Roman"/>
                <w:bCs/>
                <w:iCs/>
              </w:rPr>
              <w:t xml:space="preserve"> z autorskim programem pt. WORKS OF POLISH FEMALE COMPOSERS OF THE 20TH CENTURY, bazującym na twórczości polskich kompozytorek XX wieku w dniu 29.11.2025 roku w Studiu S-5 im. Romany Bobrowskiej Radia Kraków w ramach cyklu koncertowego Polskiego Wydawnictwa Muzycznego pt. „</w:t>
            </w:r>
            <w:proofErr w:type="spellStart"/>
            <w:r w:rsidRPr="00F549B0">
              <w:rPr>
                <w:rFonts w:ascii="Times New Roman" w:hAnsi="Times New Roman" w:cs="Times New Roman"/>
                <w:bCs/>
                <w:iCs/>
              </w:rPr>
              <w:t>Anaklasis</w:t>
            </w:r>
            <w:proofErr w:type="spellEnd"/>
            <w:r w:rsidRPr="00F549B0">
              <w:rPr>
                <w:rFonts w:ascii="Times New Roman" w:hAnsi="Times New Roman" w:cs="Times New Roman"/>
                <w:bCs/>
                <w:iCs/>
              </w:rPr>
              <w:t xml:space="preserve"> na fali 2.0”. Projekt zakłada zamówienie 3 nowych opracowań na oktet i orkiestrę AUKSO oraz przeniesieniem praw do rejestracji artystycznego wykonania dla celów m.in. nadań radiowych i reemisji (Polskie Radio), nadań telewizyjnych (Telewizja Polska), a także do utrwalenia tegoż wykonania artystycznego w warstwie dźwięku i obrazu celem zamieszczenia w Internecie.</w:t>
            </w:r>
          </w:p>
        </w:tc>
      </w:tr>
      <w:tr w:rsidR="001134EA" w:rsidRPr="00CE2014" w14:paraId="62D4FBAF" w14:textId="77777777" w:rsidTr="00F549B0">
        <w:tc>
          <w:tcPr>
            <w:tcW w:w="4098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389" w:type="dxa"/>
            <w:hideMark/>
          </w:tcPr>
          <w:p w14:paraId="67167009" w14:textId="64415C68" w:rsidR="001134EA" w:rsidRPr="009600C2" w:rsidRDefault="00F549B0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 w:rsidRPr="00F549B0">
              <w:rPr>
                <w:rFonts w:ascii="Times New Roman" w:hAnsi="Times New Roman" w:cs="Times New Roman"/>
                <w:bCs/>
                <w:iCs/>
              </w:rPr>
              <w:t xml:space="preserve">Przewidziany do wykonaniu podczas koncertu program, poświęcony twórczości najwybitniejszych polskich kompozytorek XX wieku, umocnił nazwisko Marka Pospieszalskiego jako jednego z najbardziej kreatywnych i oryginalnych twórców polskiej sceny muzycznej. Jego aranżacje na orkiestrę AUKSO portretują sylwetki takie jak: Sikora, Bacewicz, Buczkówna, </w:t>
            </w:r>
            <w:proofErr w:type="spellStart"/>
            <w:r w:rsidRPr="00F549B0">
              <w:rPr>
                <w:rFonts w:ascii="Times New Roman" w:hAnsi="Times New Roman" w:cs="Times New Roman"/>
                <w:bCs/>
                <w:iCs/>
              </w:rPr>
              <w:t>Kulenty</w:t>
            </w:r>
            <w:proofErr w:type="spellEnd"/>
            <w:r w:rsidRPr="00F549B0">
              <w:rPr>
                <w:rFonts w:ascii="Times New Roman" w:hAnsi="Times New Roman" w:cs="Times New Roman"/>
                <w:bCs/>
                <w:iCs/>
              </w:rPr>
              <w:t xml:space="preserve">, Moszumańska-Nazar, </w:t>
            </w:r>
            <w:proofErr w:type="spellStart"/>
            <w:r w:rsidRPr="00F549B0">
              <w:rPr>
                <w:rFonts w:ascii="Times New Roman" w:hAnsi="Times New Roman" w:cs="Times New Roman"/>
                <w:bCs/>
                <w:iCs/>
              </w:rPr>
              <w:t>Pstrokońska-Nawratil</w:t>
            </w:r>
            <w:proofErr w:type="spellEnd"/>
            <w:r w:rsidRPr="00F549B0">
              <w:rPr>
                <w:rFonts w:ascii="Times New Roman" w:hAnsi="Times New Roman" w:cs="Times New Roman"/>
                <w:bCs/>
                <w:iCs/>
              </w:rPr>
              <w:t xml:space="preserve">, Ptaszyńska, Zubel. Dodatkowo zabrzmią trzy nowe zamówienia autorstwa Pospieszalskiego – opracowania na oktet i orkiestrę smyczkową inspirowane twórczością: Szymanowskiej, Zielińskiej oraz Wnuk-Nazarowej – stworzone na zamówienie Polskiego Wydawnictwa Muzycznego. Fundacja Wspierania Kultury AUKSO jest głównym wykonawcą realizacji wykonań, nagrań i projektów specjalnych AUKSO Orkiestry Kameralnej Miasta Tychy. Dysponuje możliwościami, by występować w imieniu indywidualnych osób w celu zaangażowania do udziału w przedsięwzięciach artystycznych oraz zapewniania udziału osób organizujących te przedsięwzięcia. Przedmiot udzielanego zamówienia wpisuje się w działalność statutową Fundacji Wspierania Kultury AUKSO. Ponadto Fundacja Wspierania Kultury </w:t>
            </w:r>
            <w:r w:rsidRPr="00F549B0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AUKSO ma bogaty dorobek w zakresie wykonań polskiej muzyki współczesnej, w tym </w:t>
            </w:r>
            <w:proofErr w:type="spellStart"/>
            <w:r w:rsidRPr="00F549B0">
              <w:rPr>
                <w:rFonts w:ascii="Times New Roman" w:hAnsi="Times New Roman" w:cs="Times New Roman"/>
                <w:bCs/>
                <w:iCs/>
              </w:rPr>
              <w:t>prawykonywała</w:t>
            </w:r>
            <w:proofErr w:type="spellEnd"/>
            <w:r w:rsidRPr="00F549B0">
              <w:rPr>
                <w:rFonts w:ascii="Times New Roman" w:hAnsi="Times New Roman" w:cs="Times New Roman"/>
                <w:bCs/>
                <w:iCs/>
              </w:rPr>
              <w:t xml:space="preserve"> dedykowane AUKSO ww. opracowania, planowane do prezentacji podczas koncertu. Za wyborem Fundacji Wspierania Kultury AUKSO przemawia również regularna, udana współpraca z PWM w zakresie organizacji koncertów.</w:t>
            </w:r>
          </w:p>
        </w:tc>
      </w:tr>
      <w:tr w:rsidR="001134EA" w:rsidRPr="00CE2014" w14:paraId="0715ED97" w14:textId="77777777" w:rsidTr="00F549B0">
        <w:tc>
          <w:tcPr>
            <w:tcW w:w="4098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lastRenderedPageBreak/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389" w:type="dxa"/>
            <w:hideMark/>
          </w:tcPr>
          <w:p w14:paraId="4F9E4DA7" w14:textId="35764425" w:rsidR="004333C3" w:rsidRPr="00CE2014" w:rsidRDefault="004333C3" w:rsidP="00EE4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92312000-1 Usługi artystyczne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7F98" w14:textId="77777777" w:rsidR="00675842" w:rsidRDefault="00675842" w:rsidP="00EE4A8F">
      <w:pPr>
        <w:spacing w:after="0" w:line="240" w:lineRule="auto"/>
      </w:pPr>
      <w:r>
        <w:separator/>
      </w:r>
    </w:p>
  </w:endnote>
  <w:endnote w:type="continuationSeparator" w:id="0">
    <w:p w14:paraId="593B5BF0" w14:textId="77777777" w:rsidR="00675842" w:rsidRDefault="00675842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796E" w14:textId="77777777" w:rsidR="00675842" w:rsidRDefault="00675842" w:rsidP="00EE4A8F">
      <w:pPr>
        <w:spacing w:after="0" w:line="240" w:lineRule="auto"/>
      </w:pPr>
      <w:r>
        <w:separator/>
      </w:r>
    </w:p>
  </w:footnote>
  <w:footnote w:type="continuationSeparator" w:id="0">
    <w:p w14:paraId="35DC3B59" w14:textId="77777777" w:rsidR="00675842" w:rsidRDefault="00675842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1B33282E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1B2327">
      <w:rPr>
        <w:rFonts w:ascii="Times New Roman" w:hAnsi="Times New Roman" w:cs="Times New Roman"/>
        <w:i/>
        <w:iCs/>
      </w:rPr>
      <w:t>0</w:t>
    </w:r>
    <w:r w:rsidR="00F549B0">
      <w:rPr>
        <w:rFonts w:ascii="Times New Roman" w:hAnsi="Times New Roman" w:cs="Times New Roman"/>
        <w:i/>
        <w:iCs/>
      </w:rPr>
      <w:t>5</w:t>
    </w:r>
    <w:r w:rsidRPr="00CE2014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441CFF">
      <w:rPr>
        <w:rFonts w:ascii="Times New Roman" w:hAnsi="Times New Roman" w:cs="Times New Roman"/>
        <w:i/>
        <w:iCs/>
      </w:rPr>
      <w:t>5</w:t>
    </w:r>
    <w:r w:rsidRPr="00CE2014">
      <w:rPr>
        <w:rFonts w:ascii="Times New Roman" w:hAnsi="Times New Roman" w:cs="Times New Roman"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104733"/>
    <w:rsid w:val="001134EA"/>
    <w:rsid w:val="00131A72"/>
    <w:rsid w:val="00146BF4"/>
    <w:rsid w:val="001620BC"/>
    <w:rsid w:val="00182DA0"/>
    <w:rsid w:val="001B2327"/>
    <w:rsid w:val="002E1B90"/>
    <w:rsid w:val="004333C3"/>
    <w:rsid w:val="004366E8"/>
    <w:rsid w:val="00441CFF"/>
    <w:rsid w:val="004D2296"/>
    <w:rsid w:val="0061714D"/>
    <w:rsid w:val="00667B61"/>
    <w:rsid w:val="00675842"/>
    <w:rsid w:val="008321E7"/>
    <w:rsid w:val="009600C2"/>
    <w:rsid w:val="009804D2"/>
    <w:rsid w:val="00986FC0"/>
    <w:rsid w:val="009C135F"/>
    <w:rsid w:val="009D1E28"/>
    <w:rsid w:val="009F266C"/>
    <w:rsid w:val="00A501D8"/>
    <w:rsid w:val="00AA012E"/>
    <w:rsid w:val="00B2182D"/>
    <w:rsid w:val="00B460E6"/>
    <w:rsid w:val="00B63157"/>
    <w:rsid w:val="00BC0975"/>
    <w:rsid w:val="00C50541"/>
    <w:rsid w:val="00C736C5"/>
    <w:rsid w:val="00C7620C"/>
    <w:rsid w:val="00CE2014"/>
    <w:rsid w:val="00D32FEF"/>
    <w:rsid w:val="00D57FC0"/>
    <w:rsid w:val="00D658FB"/>
    <w:rsid w:val="00DB1027"/>
    <w:rsid w:val="00DF538F"/>
    <w:rsid w:val="00E61E79"/>
    <w:rsid w:val="00EC3E05"/>
    <w:rsid w:val="00EE4A8F"/>
    <w:rsid w:val="00F549B0"/>
    <w:rsid w:val="00FA08F8"/>
    <w:rsid w:val="00FB0FA3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7C9D-1C6E-4F17-B63A-B06BEA0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dcterms:created xsi:type="dcterms:W3CDTF">2025-10-07T06:50:00Z</dcterms:created>
  <dcterms:modified xsi:type="dcterms:W3CDTF">2025-10-07T06:50:00Z</dcterms:modified>
</cp:coreProperties>
</file>